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9B" w:rsidRPr="00B229E8" w:rsidRDefault="00B229E8" w:rsidP="00B22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9E8">
        <w:rPr>
          <w:rFonts w:ascii="Times New Roman" w:hAnsi="Times New Roman" w:cs="Times New Roman"/>
          <w:b/>
          <w:sz w:val="26"/>
          <w:szCs w:val="26"/>
        </w:rPr>
        <w:t>ĐỀ CƯƠNG MÔN SINH HỌC 7</w:t>
      </w:r>
    </w:p>
    <w:p w:rsidR="00B229E8" w:rsidRPr="00B229E8" w:rsidRDefault="00B229E8" w:rsidP="00B229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9E8">
        <w:rPr>
          <w:rFonts w:ascii="Times New Roman" w:hAnsi="Times New Roman" w:cs="Times New Roman"/>
          <w:sz w:val="26"/>
          <w:szCs w:val="26"/>
        </w:rPr>
        <w:t xml:space="preserve">1. </w:t>
      </w:r>
      <w:r w:rsidRPr="00B229E8">
        <w:rPr>
          <w:rFonts w:ascii="Times New Roman" w:hAnsi="Times New Roman" w:cs="Times New Roman"/>
          <w:b/>
          <w:sz w:val="26"/>
          <w:szCs w:val="26"/>
        </w:rPr>
        <w:t>Cấu tạo ngoài của ếch đồng thích nghi với đời sống?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Đặc điểm thích nghi với đời sống ở cạn: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 Mắt có mi giữ nước mắt do tuyến lệ tiết ra làm cho mắt không bị khô, tai có màng nhĩ.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 Di chuyển nhờ 4 chi có ngón chia đốt, linh hoạt.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 Thở bằng phổi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Đặc điểm thích nghi với đời sống ở nước: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-Mắt và lỗ mũi nằm ở vị trí cao trên đầu ( mũi ếch thông với khoang miệng và phổi vừa để ngửi vừa để thở) giúp hô hấp và quan sát.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-Đầu dẹp nhọn khớp với thân thành 1 khối thuôn nhọn về phía trước làm giảm sức cản của nước.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-Các chi sau có màng bơi căng giữa các ngón giống chân vịt giúp đẩy nước khi bơi.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- Da trần, phủ chất nhày và ẩm, để thấm khí và làm giảm ma sát. - Ếch thở bằng da là chủ yếu.</w:t>
      </w:r>
    </w:p>
    <w:p w:rsidR="00B229E8" w:rsidRPr="00B229E8" w:rsidRDefault="00B229E8" w:rsidP="00B229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229E8">
        <w:rPr>
          <w:rFonts w:ascii="Times New Roman" w:hAnsi="Times New Roman" w:cs="Times New Roman"/>
          <w:b/>
          <w:sz w:val="26"/>
          <w:szCs w:val="26"/>
        </w:rPr>
        <w:t>2. Cấu tạo ngoài của thằn lằn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Cấu tạo thích nghi hoàn toàn với đời sống ở cạn: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-Da khô có vảy sừng ngăn cản sự thoát hơi nước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 Cổ dài phát huy các giác quan nằm trên đầu, tạo điều kiện bắt mồi dễ dàng.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-Mắt có mí cử động, có nước mắt để màng mắt không bị khô.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-Màng nhĩ nằm trong một hốc nhỏ bên đầu giúp bảo vệ màng nhĩ và hướng các giao động âm thanh vào màng nhĩ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-Thân dài, đuôi dài là động lực chính của sự di chuyển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-Bàn chân 5 ngón, có vuốt.</w:t>
      </w:r>
    </w:p>
    <w:p w:rsidR="00B229E8" w:rsidRPr="00B229E8" w:rsidRDefault="00B229E8" w:rsidP="00B229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9E8">
        <w:rPr>
          <w:rFonts w:ascii="Times New Roman" w:hAnsi="Times New Roman" w:cs="Times New Roman"/>
          <w:b/>
          <w:sz w:val="26"/>
          <w:szCs w:val="26"/>
        </w:rPr>
        <w:t>3. Đặc điểm chung của lưỡng cư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>-Là đông vật có xương sống thích nghi với đời sống vừa ở nước vừa ở cạn.</w:t>
      </w:r>
    </w:p>
    <w:p w:rsidR="00B229E8" w:rsidRPr="00B229E8" w:rsidRDefault="00B229E8" w:rsidP="00B229E8">
      <w:pPr>
        <w:tabs>
          <w:tab w:val="left" w:pos="72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-Da trần và ẩm ướt</w:t>
      </w:r>
    </w:p>
    <w:p w:rsidR="00B229E8" w:rsidRPr="00B229E8" w:rsidRDefault="00B229E8" w:rsidP="00B229E8">
      <w:pPr>
        <w:tabs>
          <w:tab w:val="left" w:pos="72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-Di chuyển bằng 4 chi.</w:t>
      </w:r>
    </w:p>
    <w:p w:rsidR="00B229E8" w:rsidRPr="00B229E8" w:rsidRDefault="00B229E8" w:rsidP="00B229E8">
      <w:pPr>
        <w:tabs>
          <w:tab w:val="left" w:pos="72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-Hô hấp bằng da và phổi.         </w:t>
      </w:r>
    </w:p>
    <w:p w:rsidR="00B229E8" w:rsidRPr="00B229E8" w:rsidRDefault="00B229E8" w:rsidP="00B229E8">
      <w:pPr>
        <w:tabs>
          <w:tab w:val="left" w:pos="72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-Tim có 3 ngăn, hai vòng tuần hoàn, tâm thất chứa máu pha, máu đi nuôi cơ thể là máu pha.</w:t>
      </w:r>
    </w:p>
    <w:p w:rsidR="00B229E8" w:rsidRPr="00B229E8" w:rsidRDefault="00B229E8" w:rsidP="00B229E8">
      <w:pPr>
        <w:tabs>
          <w:tab w:val="left" w:pos="72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 - Đẻ trứng trong nước, thụ tinh ngoài, nòng nọc phát triển qua biến thái hoàn toàn.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 -Là động vật biến nhiệt.</w:t>
      </w:r>
    </w:p>
    <w:p w:rsidR="00B229E8" w:rsidRPr="00B229E8" w:rsidRDefault="00B229E8" w:rsidP="00B229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4. </w:t>
      </w:r>
      <w:r w:rsidRPr="00B229E8">
        <w:rPr>
          <w:rFonts w:ascii="Times New Roman" w:hAnsi="Times New Roman" w:cs="Times New Roman"/>
          <w:b/>
          <w:sz w:val="26"/>
          <w:szCs w:val="26"/>
        </w:rPr>
        <w:t>Cấu tạo trong của thằn lằn bóng đuôi dài thích nghi với đời sống ở cạn?</w:t>
      </w:r>
    </w:p>
    <w:p w:rsidR="00B229E8" w:rsidRPr="00B229E8" w:rsidRDefault="00B229E8" w:rsidP="00B229E8">
      <w:pPr>
        <w:tabs>
          <w:tab w:val="left" w:pos="18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Bộ xương</w:t>
      </w:r>
    </w:p>
    <w:p w:rsidR="00B229E8" w:rsidRPr="00B229E8" w:rsidRDefault="00B229E8" w:rsidP="00B229E8">
      <w:pPr>
        <w:tabs>
          <w:tab w:val="left" w:pos="18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Gồm </w:t>
      </w:r>
    </w:p>
    <w:p w:rsidR="00B229E8" w:rsidRPr="00B229E8" w:rsidRDefault="00B229E8" w:rsidP="00B229E8">
      <w:pPr>
        <w:tabs>
          <w:tab w:val="left" w:pos="18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Xương đầu.</w:t>
      </w:r>
    </w:p>
    <w:p w:rsidR="00B229E8" w:rsidRPr="00B229E8" w:rsidRDefault="00B229E8" w:rsidP="00B229E8">
      <w:pPr>
        <w:tabs>
          <w:tab w:val="left" w:pos="18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Xương cột sống có các xương sườn.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+  Xương chi: gồm xương đai và các xương chi.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t>. Các cơ quan dinh dưỡng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t>Hệ tiêu hóa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+ Ống tiêu hóa phân hóa: miệng, thực quản, dạ dày, ruột non, ruột già.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+ Tuyến tiêu hóa: gan, mật, tụy</w:t>
      </w:r>
    </w:p>
    <w:p w:rsidR="00B229E8" w:rsidRPr="00B229E8" w:rsidRDefault="00B229E8" w:rsidP="00B229E8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sz w:val="26"/>
          <w:szCs w:val="26"/>
        </w:rPr>
        <w:t>+ Ruột già có khả năng hấp thụ lại nước nên phân đặc →thích nghi với đời sống ở cạn.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Tuần hoàn</w:t>
      </w:r>
    </w:p>
    <w:p w:rsidR="00B229E8" w:rsidRPr="00B229E8" w:rsidRDefault="00B229E8" w:rsidP="00B229E8">
      <w:pPr>
        <w:tabs>
          <w:tab w:val="left" w:pos="252"/>
          <w:tab w:val="left" w:pos="7665"/>
        </w:tabs>
        <w:spacing w:after="0" w:line="240" w:lineRule="auto"/>
        <w:ind w:left="72" w:hanging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-Tim 3 ngăn (2 Tâm nhĩ-1tâm thất). Do tâm thất có vách hụt, nên máu ít pha hơn.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-2 vòng tuần hoàn.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Hô hấp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Chủ yếu bằng phổi. Phổi có nhiều vách ngăn và nhiều mao mạch bao quanh.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Sự thông khí nhờ sự xuất hiện của các cơ liên sườn.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Là động vật biến nhiệt.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---  Cấu tạo tuần hoàn và hô hấp thích nghi với đời sống cần nhiều năng lượng ở cạn.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t>Bài tiết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sz w:val="26"/>
          <w:szCs w:val="26"/>
        </w:rPr>
        <w:t xml:space="preserve">   Thận sau có khả năng hấp thụ lại nước nên nước tiểu đặc.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t>Thần kinh và giác quan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t xml:space="preserve"> Thần kinh: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sz w:val="26"/>
          <w:szCs w:val="26"/>
        </w:rPr>
        <w:t>5 Phần: não trước, não giữa, não trung gian, tiểu não và hành tủy.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Pr="00B229E8">
        <w:rPr>
          <w:rFonts w:ascii="Times New Roman" w:eastAsia="Times New Roman" w:hAnsi="Times New Roman" w:cs="Times New Roman"/>
          <w:b/>
          <w:sz w:val="26"/>
          <w:szCs w:val="26"/>
        </w:rPr>
        <w:t xml:space="preserve"> Giác quan</w:t>
      </w:r>
    </w:p>
    <w:p w:rsidR="00B229E8" w:rsidRPr="00B229E8" w:rsidRDefault="00B229E8" w:rsidP="00B2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sz w:val="26"/>
          <w:szCs w:val="26"/>
        </w:rPr>
        <w:t>Tai có màng nhĩ nằm trong ống tai nhưng chưa có vành tai.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sz w:val="26"/>
          <w:szCs w:val="26"/>
        </w:rPr>
        <w:t>Mắt có mi mắt và tuyến lệ ngoài ra còn có mi thứ 3 giúp mắt không bị khô.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5</w:t>
      </w:r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. Giải thích vì sao ếch thường sống ở nơi ẩm ướt, gần bờ nước và bắt mồi về đêm?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- Ếch sống ở nơi ẩm ướt, gần bờ nước để da không bị khô, cơ thể không bị mất nước</w:t>
      </w:r>
    </w:p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- Ếch bắt mồi về đêm vì con mồi của ếch thường hoạt động ban đêm 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So sánh bộ xương thằn lằn với bộ xương của ếch?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 Đốt sống cổ thằn lằn nhiều nên linh hoạt và phạm vi quan sát rộng hơn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 Đốt sống thân mang xương sườn, 1 số kết hợp xương mỏ ác làm thành lồng ngực bảo vệ nội quan và tham gia hô hấp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9E8">
        <w:rPr>
          <w:rFonts w:ascii="Times New Roman" w:eastAsia="Times New Roman" w:hAnsi="Times New Roman" w:cs="Times New Roman"/>
          <w:color w:val="000000"/>
          <w:sz w:val="26"/>
          <w:szCs w:val="26"/>
        </w:rPr>
        <w:t>-Đốt sống đuôi dài tăng ma sát khi di chuyển.</w:t>
      </w:r>
    </w:p>
    <w:p w:rsidR="00B229E8" w:rsidRPr="00B229E8" w:rsidRDefault="00B229E8" w:rsidP="00B229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bookmarkStart w:id="0" w:name="_GoBack"/>
      <w:bookmarkEnd w:id="0"/>
      <w:r w:rsidRPr="00B22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So sánh cơ quan dinh dưỡng của ếch và thằn lằn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229E8" w:rsidRPr="00B229E8" w:rsidTr="00AB5DAC"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nội quan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Ếch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Thằn lằn</w:t>
            </w:r>
          </w:p>
        </w:tc>
      </w:tr>
      <w:tr w:rsidR="00B229E8" w:rsidRPr="00B229E8" w:rsidTr="00AB5DAC"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Hô hấp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Phổi đơn giản, ít vách ngăn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Phổi nhiều vách ngăn, có cơ liên sườn</w:t>
            </w:r>
          </w:p>
        </w:tc>
      </w:tr>
      <w:tr w:rsidR="00B229E8" w:rsidRPr="00B229E8" w:rsidTr="00AB5DAC"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 hoàn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Tim 3 ngăn, máu pha nhiều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Tim 3 ngăn, máu ít pha</w:t>
            </w:r>
          </w:p>
        </w:tc>
      </w:tr>
      <w:tr w:rsidR="00B229E8" w:rsidRPr="00B229E8" w:rsidTr="00AB5DAC"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tiết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Thận giữa, bóng đái lớn</w:t>
            </w:r>
          </w:p>
        </w:tc>
        <w:tc>
          <w:tcPr>
            <w:tcW w:w="2952" w:type="dxa"/>
            <w:shd w:val="clear" w:color="auto" w:fill="auto"/>
          </w:tcPr>
          <w:p w:rsidR="00B229E8" w:rsidRPr="00B229E8" w:rsidRDefault="00B229E8" w:rsidP="00B229E8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Thận sau, xoang huyệt có khả năng hấp thụ lại nước</w:t>
            </w:r>
          </w:p>
        </w:tc>
      </w:tr>
    </w:tbl>
    <w:p w:rsidR="00B229E8" w:rsidRPr="00B229E8" w:rsidRDefault="00B229E8" w:rsidP="00B22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229E8" w:rsidRPr="00B2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E8"/>
    <w:rsid w:val="0055749B"/>
    <w:rsid w:val="00B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2020-02-24T04:17:00Z</dcterms:created>
  <dcterms:modified xsi:type="dcterms:W3CDTF">2020-02-24T04:24:00Z</dcterms:modified>
</cp:coreProperties>
</file>